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A0F" w:rsidRDefault="00235A0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Проект: «Музей путешествий». </w:t>
      </w:r>
    </w:p>
    <w:p w:rsidR="00235A0F" w:rsidRDefault="00235A0F">
      <w:p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Тема: город Плёс.</w:t>
      </w:r>
    </w:p>
    <w:p w:rsidR="00F07478" w:rsidRPr="00235A0F" w:rsidRDefault="00235A0F" w:rsidP="00235A0F">
      <w:pPr>
        <w:pStyle w:val="a5"/>
        <w:numPr>
          <w:ilvl w:val="0"/>
          <w:numId w:val="1"/>
        </w:numPr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Название: «Плёс — жемчужина Волги: путешествие в мир русской живописи и истории».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2. </w:t>
      </w:r>
      <w:proofErr w:type="gram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Цель, задачи: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цель — познакомить посетителей «Музея путешествий» с историей и достопримечательностями города Плёс, показать его значение как культурного и туристического центра;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задачи: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изучить краткую историю города;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выделить ключевые достопримечательности, связанные с именем Исаака Левитана и архитектурным наследием;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познакомить с традиционными сувенирами, которые можно привезти из Плёса;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пробудить интерес к путешествиям по малым городам России, показать их уникальную атмосферу.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3.</w:t>
      </w:r>
      <w:proofErr w:type="gram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Актуальность (почему выбрали именно этот город): Плёс выбран для проекта, потому что это не просто маленький городок на Волге, а настоящий «музей под открытым небом». Он знаменит своими живописными видами, которые вдохновили великого художника Исаака Левитана на создание шедевров. Плёс входит в маршрут «Золотое кольцо России», является историческим поселением федерального значения и одним из четырёх наиболее посещаемых малых городов России. Здесь сочетается природная красота, культурное наследие и уютная атмосфера русской глубинки.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4. Краткая история города (максимум 5 предложений): Плёс официально основан в 1410 году по приказу московского князя Василия I как таможенно-сторожевая застава для защиты от набегов монголо-татар. Первые упоминания о поселении датируются 1141 годом. В XIX веке город был важным речным портом, поставлял рыбу к царскому столу. С конца XIX века Плёс стал местом вдохновения для художников, прежде всего для Исаака Левитана. В советское время город превратился в курортный центр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5. Достопримечательности (самые интересные; рассказать про одну достопримечательность): В Плёсе множество достопримечательностей: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Успенский собор на Соборной горе (построен в 1699 году);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гора Левитана с потрясающими видами на Волгу;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Торговая площадь с купеческими домами;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церковь Воскресения Христова («Над вечным покоем»), изображённая на картине Левитана;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Дом-музей Исаака Левитана;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скульптура «</w:t>
      </w:r>
      <w:proofErr w:type="spell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Плёсская</w:t>
      </w:r>
      <w:proofErr w:type="spell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кошка» — символ города;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памятники Фёдору Шаляпину и Василию I;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Музей первобытных охотников и рыболовов.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Особо стоит выделить гору Левитана (бывшая Петропавловская гора). Это одно из самых живописных мест Плёса, возвышающееся на 50 метров над Волгой. Сюда ведёт </w:t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lastRenderedPageBreak/>
        <w:t xml:space="preserve">деревянная лестница, а с вершины открывается панорамный вид на город и реку. Гора получила своё название в честь художника Исаака Левитана, который три года писал здесь пейзажи, ставшие знаменитыми на весь мир. Экскурсоводы рассказывают об истории создания </w:t>
      </w:r>
      <w:proofErr w:type="spell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левитановских</w:t>
      </w:r>
      <w:proofErr w:type="spell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картин и о жизни художника в Плёсе. Это место — </w:t>
      </w:r>
      <w:proofErr w:type="gram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настоящая</w:t>
      </w:r>
      <w:proofErr w:type="gram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proofErr w:type="spell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мекка</w:t>
      </w:r>
      <w:proofErr w:type="spell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для поклонников русской пейзажной живописи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.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6. Какие сувениры вы бы привезли с этого города: </w:t>
      </w:r>
      <w:proofErr w:type="gram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Из Плёса можно привезти: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льняные изделия (скатерти, сумки, носки, рюкзаки с льняным кружевом) — символ </w:t>
      </w:r>
      <w:proofErr w:type="spell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экологичности</w:t>
      </w:r>
      <w:proofErr w:type="spell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и русского колорита;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изделия из бересты и дерева (туески, лапти, посуда, статуэтки с традиционной росписью);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валенки и изделия из овчины (тёплые тапочки, рукавицы с русскими узорами);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proofErr w:type="spell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шуйский</w:t>
      </w:r>
      <w:proofErr w:type="spell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ситец (скатерти, постельное бельё с водоотталкивающими свойствами);</w:t>
      </w:r>
      <w:proofErr w:type="gramEnd"/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копчёную рыбу (особенно леща, приготовленного по старинному рецепту на ольховой стружке) — местный </w:t>
      </w:r>
      <w:proofErr w:type="spell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специалитет</w:t>
      </w:r>
      <w:proofErr w:type="spell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глиняные свистульк</w:t>
      </w:r>
      <w:proofErr w:type="gram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и-</w:t>
      </w:r>
      <w:proofErr w:type="gram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«</w:t>
      </w:r>
      <w:proofErr w:type="spell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чувильки</w:t>
      </w:r>
      <w:proofErr w:type="spell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» в виде птичек — популярный сувенир для детей;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сувениры с изображениями картин Левитана (магнитики, тарелочки, кружки);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фигурки «</w:t>
      </w:r>
      <w:proofErr w:type="spell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плёсского</w:t>
      </w:r>
      <w:proofErr w:type="spell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ящера» из лавки палеонтолога — познавательный подарок для детей;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мыло ручной работы (с берёзовым дёгтем, липой, «</w:t>
      </w:r>
      <w:proofErr w:type="spellStart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молодильными</w:t>
      </w:r>
      <w:proofErr w:type="spellEnd"/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яблоками») — традиционный русский сувенир;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ювелирные изделия от завода «Красная Пресня» (серьги, броши, кулоны).</w:t>
      </w:r>
      <w:r w:rsidRPr="00235A0F">
        <w:rPr>
          <w:rFonts w:ascii="Arial" w:hAnsi="Arial" w:cs="Arial"/>
          <w:color w:val="2C2D2E"/>
          <w:sz w:val="23"/>
          <w:szCs w:val="23"/>
        </w:rPr>
        <w:br/>
      </w:r>
      <w:r w:rsidRPr="00235A0F">
        <w:rPr>
          <w:rFonts w:ascii="Arial" w:hAnsi="Arial" w:cs="Arial"/>
          <w:color w:val="2C2D2E"/>
          <w:sz w:val="23"/>
          <w:szCs w:val="23"/>
          <w:shd w:val="clear" w:color="auto" w:fill="FFFFFF"/>
        </w:rPr>
        <w:t>7. Вывод: Плёс — это уникальный город, где история переплетается с природой, а искусство живёт в каждом уголке. Он поражает своей красотой, спокойствием и атмосферой русской провинции. Путешествие в Плёс — это возможность прикоснуться к наследию Исаака Левитана, полюбоваться волжскими пейзажами, познакомиться с традициями и ремёслами Ивановской области. Этот город обязательно стоит посетить тем, кто ценит культурное наследие, любит природу и ищет вдохновение. Плёс доказывает, что даже небольшой городок может стать настоящей жемчужиной и привлечь туристов со всей страны. </w:t>
      </w:r>
    </w:p>
    <w:p w:rsidR="00235A0F" w:rsidRDefault="00235A0F" w:rsidP="00235A0F"/>
    <w:p w:rsidR="00235A0F" w:rsidRDefault="00235A0F" w:rsidP="00235A0F"/>
    <w:p w:rsidR="00235A0F" w:rsidRDefault="00235A0F" w:rsidP="00235A0F"/>
    <w:p w:rsidR="00235A0F" w:rsidRDefault="00235A0F" w:rsidP="00235A0F"/>
    <w:p w:rsidR="00235A0F" w:rsidRDefault="00235A0F" w:rsidP="00235A0F"/>
    <w:p w:rsidR="00235A0F" w:rsidRDefault="00235A0F" w:rsidP="00235A0F"/>
    <w:p w:rsidR="00235A0F" w:rsidRDefault="00235A0F" w:rsidP="00235A0F"/>
    <w:p w:rsidR="00235A0F" w:rsidRDefault="00235A0F" w:rsidP="00235A0F"/>
    <w:p w:rsidR="00235A0F" w:rsidRDefault="003F25BB" w:rsidP="00235A0F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56B43F85" wp14:editId="5BF5B379">
            <wp:simplePos x="541655" y="2009140"/>
            <wp:positionH relativeFrom="margin">
              <wp:align>right</wp:align>
            </wp:positionH>
            <wp:positionV relativeFrom="margin">
              <wp:align>top</wp:align>
            </wp:positionV>
            <wp:extent cx="1377950" cy="160528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d597c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36" cy="16315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25BB" w:rsidRDefault="003F25BB" w:rsidP="00235A0F"/>
    <w:p w:rsidR="003F25BB" w:rsidRDefault="003F25BB" w:rsidP="003F25BB">
      <w:pPr>
        <w:ind w:left="-1134" w:right="-284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03E60D1" wp14:editId="24151522">
            <wp:simplePos x="361315" y="2658110"/>
            <wp:positionH relativeFrom="margin">
              <wp:align>center</wp:align>
            </wp:positionH>
            <wp:positionV relativeFrom="margin">
              <wp:align>bottom</wp:align>
            </wp:positionV>
            <wp:extent cx="6868160" cy="4718050"/>
            <wp:effectExtent l="0" t="0" r="8890" b="63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160" cy="4718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5A0F" w:rsidRDefault="00235A0F" w:rsidP="00235A0F"/>
    <w:p w:rsidR="00235A0F" w:rsidRDefault="00235A0F" w:rsidP="00235A0F"/>
    <w:p w:rsidR="00235A0F" w:rsidRDefault="00235A0F" w:rsidP="00235A0F"/>
    <w:p w:rsidR="003F25BB" w:rsidRDefault="003F25BB" w:rsidP="00235A0F"/>
    <w:p w:rsidR="003F25BB" w:rsidRDefault="003F25BB" w:rsidP="00235A0F"/>
    <w:p w:rsidR="00235A0F" w:rsidRDefault="003F25BB" w:rsidP="00235A0F">
      <w:r>
        <w:t>…………………………………</w:t>
      </w:r>
    </w:p>
    <w:p w:rsidR="00235A0F" w:rsidRDefault="003F25BB" w:rsidP="00235A0F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235A0F" w:rsidRDefault="00235A0F" w:rsidP="00235A0F"/>
    <w:p w:rsidR="00235A0F" w:rsidRDefault="003F25BB" w:rsidP="00235A0F">
      <w:r>
        <w:t>…………………………………</w:t>
      </w:r>
    </w:p>
    <w:p w:rsidR="00235A0F" w:rsidRDefault="003F25BB" w:rsidP="00235A0F">
      <w:r>
        <w:t>…………………………………………………………………………………………………………………………………………………………………………………</w:t>
      </w:r>
    </w:p>
    <w:p w:rsidR="004B2EAE" w:rsidRDefault="004B2EAE" w:rsidP="004B2EAE">
      <w:pPr>
        <w:tabs>
          <w:tab w:val="left" w:pos="-1134"/>
        </w:tabs>
        <w:spacing w:line="360" w:lineRule="auto"/>
      </w:pPr>
    </w:p>
    <w:p w:rsidR="004B2EAE" w:rsidRDefault="004B2EAE" w:rsidP="004B2EAE">
      <w:pPr>
        <w:tabs>
          <w:tab w:val="left" w:pos="-1134"/>
        </w:tabs>
        <w:spacing w:line="360" w:lineRule="auto"/>
      </w:pPr>
    </w:p>
    <w:p w:rsidR="004B2EAE" w:rsidRDefault="004B2EAE" w:rsidP="004B2EAE">
      <w:pPr>
        <w:tabs>
          <w:tab w:val="left" w:pos="-1134"/>
        </w:tabs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B2EAE" w:rsidRDefault="004B2EAE" w:rsidP="004B2EAE">
      <w:pPr>
        <w:tabs>
          <w:tab w:val="left" w:pos="-1134"/>
        </w:tabs>
        <w:spacing w:line="360" w:lineRule="auto"/>
      </w:pPr>
    </w:p>
    <w:p w:rsidR="004B2EAE" w:rsidRDefault="004B2EAE" w:rsidP="004B2EAE">
      <w:pPr>
        <w:tabs>
          <w:tab w:val="left" w:pos="-1134"/>
        </w:tabs>
        <w:spacing w:line="360" w:lineRule="auto"/>
      </w:pPr>
    </w:p>
    <w:p w:rsidR="004B2EAE" w:rsidRDefault="004B2EAE" w:rsidP="004B2EAE">
      <w:pPr>
        <w:tabs>
          <w:tab w:val="left" w:pos="-1134"/>
        </w:tabs>
        <w:spacing w:line="360" w:lineRule="auto"/>
      </w:pPr>
    </w:p>
    <w:p w:rsidR="004B2EAE" w:rsidRDefault="004B2EAE" w:rsidP="004B2EAE">
      <w:pPr>
        <w:tabs>
          <w:tab w:val="left" w:pos="-1134"/>
        </w:tabs>
        <w:spacing w:line="360" w:lineRule="auto"/>
      </w:pPr>
    </w:p>
    <w:p w:rsidR="004B2EAE" w:rsidRDefault="004B2EAE" w:rsidP="004B2EAE">
      <w:pPr>
        <w:tabs>
          <w:tab w:val="left" w:pos="-1134"/>
        </w:tabs>
        <w:spacing w:line="360" w:lineRule="auto"/>
      </w:pPr>
    </w:p>
    <w:p w:rsidR="004B2EAE" w:rsidRDefault="004B2EAE" w:rsidP="004B2EAE">
      <w:pPr>
        <w:tabs>
          <w:tab w:val="left" w:pos="-1134"/>
        </w:tabs>
        <w:spacing w:line="360" w:lineRule="auto"/>
      </w:pPr>
    </w:p>
    <w:p w:rsidR="004B2EAE" w:rsidRDefault="004B2EAE" w:rsidP="004B2EAE">
      <w:pPr>
        <w:tabs>
          <w:tab w:val="left" w:pos="-1134"/>
        </w:tabs>
        <w:spacing w:line="360" w:lineRule="auto"/>
      </w:pPr>
    </w:p>
    <w:p w:rsidR="004B2EAE" w:rsidRDefault="004B2EAE" w:rsidP="004B2EAE">
      <w:pPr>
        <w:tabs>
          <w:tab w:val="left" w:pos="-1134"/>
        </w:tabs>
        <w:spacing w:line="360" w:lineRule="auto"/>
      </w:pPr>
    </w:p>
    <w:sectPr w:rsidR="004B2EAE" w:rsidSect="004B2EAE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EB2074"/>
    <w:multiLevelType w:val="hybridMultilevel"/>
    <w:tmpl w:val="55E0C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A0F"/>
    <w:rsid w:val="00235A0F"/>
    <w:rsid w:val="003F25BB"/>
    <w:rsid w:val="004B2EAE"/>
    <w:rsid w:val="00556EEB"/>
    <w:rsid w:val="00563D4A"/>
    <w:rsid w:val="00F0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A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5A0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35A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D2F65-4258-409D-A126-1D3AA2D3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2026-04-20T18:11:00Z</cp:lastPrinted>
  <dcterms:created xsi:type="dcterms:W3CDTF">2026-04-20T17:40:00Z</dcterms:created>
  <dcterms:modified xsi:type="dcterms:W3CDTF">2026-04-20T18:12:00Z</dcterms:modified>
</cp:coreProperties>
</file>